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59" w:rsidRDefault="004A419F">
      <w:r>
        <w:t>Tym razem coś dla małego podróż</w:t>
      </w:r>
      <w:bookmarkStart w:id="0" w:name="_GoBack"/>
      <w:bookmarkEnd w:id="0"/>
      <w:r>
        <w:t>nika, spróbujcie rozwiązać podaną poniżej krzyżówkę, powodzenia!</w:t>
      </w:r>
    </w:p>
    <w:p w:rsidR="004A419F" w:rsidRDefault="004A419F">
      <w:r>
        <w:rPr>
          <w:noProof/>
          <w:lang w:eastAsia="pl-PL"/>
        </w:rPr>
        <w:drawing>
          <wp:inline distT="0" distB="0" distL="0" distR="0" wp14:anchorId="529D56AA" wp14:editId="3C12B04A">
            <wp:extent cx="5829300" cy="7498999"/>
            <wp:effectExtent l="0" t="0" r="0" b="6985"/>
            <wp:docPr id="1" name="Obraz 1" descr="Kolej Drezynowa - dla nauczyci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j Drezynowa - dla nauczycie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49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9F"/>
    <w:rsid w:val="004A419F"/>
    <w:rsid w:val="00B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2020-03-31T17:19:00Z</dcterms:created>
  <dcterms:modified xsi:type="dcterms:W3CDTF">2020-03-31T17:23:00Z</dcterms:modified>
</cp:coreProperties>
</file>