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B1" w:rsidRDefault="00A83EB1">
      <w:r>
        <w:t>Witam Was kochani, w wolnej chwili spróbujcie znaleźć różnice między obrazkami, dzięki takiej zabawie ćwiczycie swoją spostrzegawczość</w:t>
      </w:r>
      <w:r w:rsidR="00017FE4">
        <w:t xml:space="preserve">. Pozdrawiam Pani </w:t>
      </w:r>
      <w:proofErr w:type="spellStart"/>
      <w:r w:rsidR="00017FE4">
        <w:t>Walendzik</w:t>
      </w:r>
      <w:proofErr w:type="spellEnd"/>
      <w:r w:rsidR="00017FE4">
        <w:t>.</w:t>
      </w:r>
    </w:p>
    <w:p w:rsidR="00017FE4" w:rsidRDefault="00017FE4">
      <w:r>
        <w:rPr>
          <w:noProof/>
          <w:lang w:eastAsia="pl-PL"/>
        </w:rPr>
        <w:drawing>
          <wp:inline distT="0" distB="0" distL="0" distR="0" wp14:anchorId="3003F3F5" wp14:editId="37CF853D">
            <wp:extent cx="5760720" cy="4037080"/>
            <wp:effectExtent l="0" t="0" r="0" b="1905"/>
            <wp:docPr id="4" name="Obraz 4" descr="Ćwiczenia rozwijające spostrzegawczość u dzieci „Znajdź różnic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Ćwiczenia rozwijające spostrzegawczość u dzieci „Znajdź różnicę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B1" w:rsidRDefault="00A83EB1">
      <w:r>
        <w:br w:type="page"/>
      </w:r>
    </w:p>
    <w:p w:rsidR="00A83EB1" w:rsidRDefault="00A83EB1">
      <w:r>
        <w:rPr>
          <w:noProof/>
          <w:lang w:eastAsia="pl-PL"/>
        </w:rPr>
        <w:lastRenderedPageBreak/>
        <w:drawing>
          <wp:inline distT="0" distB="0" distL="0" distR="0" wp14:anchorId="506819E0" wp14:editId="44B578DF">
            <wp:extent cx="5715000" cy="7429500"/>
            <wp:effectExtent l="0" t="0" r="0" b="0"/>
            <wp:docPr id="3" name="Obraz 3" descr="Pokoloruj obrazek i znajdź róż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koloruj obrazek i znajdź różn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B1" w:rsidRDefault="00A83EB1">
      <w:r>
        <w:br w:type="page"/>
      </w:r>
    </w:p>
    <w:p w:rsidR="009C39DE" w:rsidRDefault="00017FE4">
      <w:r>
        <w:rPr>
          <w:noProof/>
          <w:lang w:eastAsia="pl-PL"/>
        </w:rPr>
        <w:lastRenderedPageBreak/>
        <w:drawing>
          <wp:inline distT="0" distB="0" distL="0" distR="0" wp14:anchorId="08F02BAB" wp14:editId="47F9825B">
            <wp:extent cx="5715000" cy="7934325"/>
            <wp:effectExtent l="0" t="0" r="0" b="9525"/>
            <wp:docPr id="5" name="Obraz 5" descr="Analiza i synteza wzrokowa Znajdź różnice - dla starszak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iza i synteza wzrokowa Znajdź różnice - dla starszaków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EB1" w:rsidRDefault="00A83EB1"/>
    <w:sectPr w:rsidR="00A83EB1" w:rsidSect="00A8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B1"/>
    <w:rsid w:val="00017FE4"/>
    <w:rsid w:val="009C39DE"/>
    <w:rsid w:val="00A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2020-04-03T10:13:00Z</dcterms:created>
  <dcterms:modified xsi:type="dcterms:W3CDTF">2020-04-03T10:27:00Z</dcterms:modified>
</cp:coreProperties>
</file>